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EB67FF" w:rsidRPr="00EB67FF">
        <w:rPr>
          <w:rFonts w:ascii="Times New Roman" w:hAnsi="Times New Roman"/>
          <w:sz w:val="28"/>
          <w:szCs w:val="28"/>
        </w:rPr>
        <w:t>26.03.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117FCA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EB67FF">
        <w:rPr>
          <w:rFonts w:ascii="Times New Roman" w:hAnsi="Times New Roman"/>
          <w:sz w:val="28"/>
          <w:szCs w:val="28"/>
        </w:rPr>
        <w:t>493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A24FD" w:rsidRDefault="007A24FD" w:rsidP="007A24FD">
      <w:pPr>
        <w:pStyle w:val="ConsPlusTitle"/>
        <w:contextualSpacing/>
        <w:jc w:val="center"/>
        <w:rPr>
          <w:b w:val="0"/>
          <w:sz w:val="28"/>
          <w:szCs w:val="28"/>
        </w:rPr>
      </w:pPr>
      <w:r w:rsidRPr="007A24FD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б утверждении Положения об условиях оплаты труда Генерального директора общества с ограниченной ответственностью «Информационный центр» </w:t>
      </w:r>
    </w:p>
    <w:p w:rsidR="007A24FD" w:rsidRDefault="007A24FD" w:rsidP="007A24FD">
      <w:pPr>
        <w:pStyle w:val="ConsPlusTitle"/>
        <w:contextualSpacing/>
        <w:jc w:val="center"/>
        <w:rPr>
          <w:b w:val="0"/>
          <w:sz w:val="28"/>
          <w:szCs w:val="28"/>
        </w:rPr>
      </w:pPr>
    </w:p>
    <w:p w:rsidR="007A24FD" w:rsidRPr="007A24FD" w:rsidRDefault="007A24FD" w:rsidP="007A24FD">
      <w:pPr>
        <w:pStyle w:val="ConsPlusTitle"/>
        <w:contextualSpacing/>
        <w:jc w:val="center"/>
        <w:rPr>
          <w:sz w:val="28"/>
          <w:szCs w:val="28"/>
        </w:rPr>
      </w:pPr>
    </w:p>
    <w:p w:rsid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>
        <w:r w:rsidRPr="007A24FD">
          <w:rPr>
            <w:rFonts w:ascii="Times New Roman" w:hAnsi="Times New Roman" w:cs="Times New Roman"/>
            <w:sz w:val="28"/>
            <w:szCs w:val="28"/>
          </w:rPr>
          <w:t>ст. 145</w:t>
        </w:r>
      </w:hyperlink>
      <w:r w:rsidRPr="007A24F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10">
        <w:r w:rsidRPr="007A24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A24FD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</w:p>
    <w:p w:rsid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Default="007A24FD" w:rsidP="007A24FD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A24FD">
        <w:rPr>
          <w:rFonts w:ascii="Times New Roman" w:hAnsi="Times New Roman" w:cs="Times New Roman"/>
          <w:sz w:val="28"/>
          <w:szCs w:val="28"/>
        </w:rPr>
        <w:t>:</w:t>
      </w:r>
    </w:p>
    <w:p w:rsidR="007A24FD" w:rsidRP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7A24FD" w:rsidRDefault="007A24FD" w:rsidP="007A24F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 w:rsidRPr="007A24F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A24FD">
        <w:rPr>
          <w:rFonts w:ascii="Times New Roman" w:hAnsi="Times New Roman" w:cs="Times New Roman"/>
          <w:sz w:val="28"/>
          <w:szCs w:val="28"/>
        </w:rPr>
        <w:t xml:space="preserve"> об условиях оплаты труда 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«Информационный центр» </w:t>
      </w:r>
      <w:r w:rsidRPr="007A24FD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24F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7A24FD" w:rsidRPr="002D3B00" w:rsidRDefault="007A24FD" w:rsidP="007A24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                 г. Железногорск (В.Г.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7A24FD" w:rsidRPr="002D3B00" w:rsidRDefault="007A24FD" w:rsidP="007A24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2D3B0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D3B0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D3B0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7A24FD" w:rsidRPr="002D3B00" w:rsidRDefault="007A24FD" w:rsidP="007A24F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7A24FD" w:rsidRPr="002D3B00" w:rsidRDefault="007A24FD" w:rsidP="007A24F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я, и распространяется на правоотношения, возникшие с 21.03.2024.</w:t>
      </w:r>
    </w:p>
    <w:p w:rsidR="007A24FD" w:rsidRDefault="007A24FD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A24FD" w:rsidRDefault="007A24FD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A24FD" w:rsidRPr="002D3B00" w:rsidRDefault="007A24FD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A24FD" w:rsidRDefault="007A24FD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>
        <w:rPr>
          <w:rFonts w:ascii="Times New Roman" w:hAnsi="Times New Roman"/>
          <w:sz w:val="28"/>
          <w:szCs w:val="28"/>
        </w:rPr>
        <w:t>Д.М. Чернятин</w:t>
      </w:r>
    </w:p>
    <w:tbl>
      <w:tblPr>
        <w:tblStyle w:val="af"/>
        <w:tblW w:w="0" w:type="auto"/>
        <w:tblInd w:w="6062" w:type="dxa"/>
        <w:tblLook w:val="04A0"/>
      </w:tblPr>
      <w:tblGrid>
        <w:gridCol w:w="3792"/>
      </w:tblGrid>
      <w:tr w:rsidR="007A24FD" w:rsidTr="007A24FD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7A24FD" w:rsidRDefault="007A24FD" w:rsidP="007A24F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7A24FD" w:rsidRDefault="007A24FD" w:rsidP="007A24F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ЗАТО </w:t>
            </w:r>
          </w:p>
          <w:p w:rsidR="007A24FD" w:rsidRDefault="007A24FD" w:rsidP="007A24F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 </w:t>
            </w:r>
          </w:p>
          <w:p w:rsidR="007A24FD" w:rsidRDefault="007A24FD" w:rsidP="00EB67F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B67FF">
              <w:rPr>
                <w:rFonts w:ascii="Times New Roman" w:hAnsi="Times New Roman" w:cs="Times New Roman"/>
                <w:sz w:val="28"/>
                <w:szCs w:val="28"/>
              </w:rPr>
              <w:t xml:space="preserve"> 26.03.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№</w:t>
            </w:r>
            <w:r w:rsidR="00EB67FF">
              <w:rPr>
                <w:rFonts w:ascii="Times New Roman" w:hAnsi="Times New Roman" w:cs="Times New Roman"/>
                <w:sz w:val="28"/>
                <w:szCs w:val="28"/>
              </w:rPr>
              <w:t xml:space="preserve"> 493</w:t>
            </w:r>
          </w:p>
        </w:tc>
      </w:tr>
    </w:tbl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7A24FD" w:rsidRDefault="007A24FD" w:rsidP="007A24FD">
      <w:pPr>
        <w:pStyle w:val="ConsPlusTitle"/>
        <w:contextualSpacing/>
        <w:jc w:val="center"/>
        <w:rPr>
          <w:b w:val="0"/>
          <w:sz w:val="28"/>
          <w:szCs w:val="28"/>
        </w:rPr>
      </w:pPr>
      <w:bookmarkStart w:id="0" w:name="P34"/>
      <w:bookmarkEnd w:id="0"/>
      <w:r w:rsidRPr="007A24FD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оложение об условиях оплаты труда Генерального директора общества с ограниченной ответственностью «Информационный центр»</w:t>
      </w:r>
    </w:p>
    <w:p w:rsidR="007A24FD" w:rsidRPr="007A24FD" w:rsidRDefault="007A24FD" w:rsidP="007A24FD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7A24FD" w:rsidRPr="007A24FD" w:rsidRDefault="007A24FD" w:rsidP="007A24FD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  <w:r w:rsidRPr="007A24FD">
        <w:rPr>
          <w:b w:val="0"/>
          <w:sz w:val="28"/>
          <w:szCs w:val="28"/>
        </w:rPr>
        <w:t>1. О</w:t>
      </w:r>
      <w:r>
        <w:rPr>
          <w:b w:val="0"/>
          <w:sz w:val="28"/>
          <w:szCs w:val="28"/>
        </w:rPr>
        <w:t>бщие положения</w:t>
      </w:r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условия оплаты труда 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«Информационный центр» (</w:t>
      </w:r>
      <w:r w:rsidRPr="007A24FD">
        <w:rPr>
          <w:rFonts w:ascii="Times New Roman" w:hAnsi="Times New Roman" w:cs="Times New Roman"/>
          <w:sz w:val="28"/>
          <w:szCs w:val="28"/>
        </w:rPr>
        <w:t xml:space="preserve">далее - Директора 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>).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1.2. Оплата труда Директора 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A24FD">
        <w:rPr>
          <w:rFonts w:ascii="Times New Roman" w:hAnsi="Times New Roman" w:cs="Times New Roman"/>
          <w:sz w:val="28"/>
          <w:szCs w:val="28"/>
        </w:rPr>
        <w:t>состоит из должностного оклада, персональной надбавки к должностному окладу, вознаграждения за результаты финансово-хозяйственной деятельности по итогам работы за год.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1.3. К заработной плате Директора 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устанавливается районный коэффициент и процентная надбавка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1.4. Директору ООО </w:t>
      </w:r>
      <w:r w:rsidR="008A2A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2A98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8A2A98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в случаях, установленных настоящим Положением, осуществляется выплата единовременной материальной помощи.</w:t>
      </w:r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8A2A98" w:rsidRDefault="007A24FD" w:rsidP="008A2A98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  <w:r w:rsidRPr="008A2A98">
        <w:rPr>
          <w:b w:val="0"/>
          <w:sz w:val="28"/>
          <w:szCs w:val="28"/>
        </w:rPr>
        <w:t>2. П</w:t>
      </w:r>
      <w:r w:rsidR="008A2A98">
        <w:rPr>
          <w:b w:val="0"/>
          <w:sz w:val="28"/>
          <w:szCs w:val="28"/>
        </w:rPr>
        <w:t xml:space="preserve">орядок установления должностного оклада Директору ООО </w:t>
      </w:r>
      <w:r w:rsidR="008A2A98" w:rsidRPr="008A2A98">
        <w:rPr>
          <w:b w:val="0"/>
          <w:sz w:val="28"/>
          <w:szCs w:val="28"/>
        </w:rPr>
        <w:t>«</w:t>
      </w:r>
      <w:proofErr w:type="spellStart"/>
      <w:r w:rsidR="008A2A98" w:rsidRPr="008A2A98">
        <w:rPr>
          <w:b w:val="0"/>
          <w:sz w:val="28"/>
          <w:szCs w:val="28"/>
        </w:rPr>
        <w:t>Инфоцентр</w:t>
      </w:r>
      <w:proofErr w:type="spellEnd"/>
      <w:r w:rsidR="008A2A98" w:rsidRPr="008A2A98">
        <w:rPr>
          <w:b w:val="0"/>
          <w:sz w:val="28"/>
          <w:szCs w:val="28"/>
        </w:rPr>
        <w:t>»</w:t>
      </w:r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2.1. Должностной оклад Директору ООО </w:t>
      </w:r>
      <w:r w:rsidR="008A2A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2A98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8A2A98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устанавливается по распоряжению Администрации ЗАТО г. Железногорск в фиксированной сумме и определяется в зависимости от </w:t>
      </w:r>
      <w:r w:rsidR="008A2A98">
        <w:rPr>
          <w:rFonts w:ascii="Times New Roman" w:hAnsi="Times New Roman" w:cs="Times New Roman"/>
          <w:sz w:val="28"/>
          <w:szCs w:val="28"/>
        </w:rPr>
        <w:t>размера оклада работника</w:t>
      </w:r>
      <w:r w:rsidR="00FF2A3F">
        <w:rPr>
          <w:rFonts w:ascii="Times New Roman" w:hAnsi="Times New Roman" w:cs="Times New Roman"/>
          <w:sz w:val="28"/>
          <w:szCs w:val="28"/>
        </w:rPr>
        <w:t xml:space="preserve"> основного персонала </w:t>
      </w:r>
      <w:r w:rsidRPr="007A24FD">
        <w:rPr>
          <w:rFonts w:ascii="Times New Roman" w:hAnsi="Times New Roman" w:cs="Times New Roman"/>
          <w:sz w:val="28"/>
          <w:szCs w:val="28"/>
        </w:rPr>
        <w:t>с учетом кратности.</w:t>
      </w:r>
      <w:r w:rsidR="00FF2A3F">
        <w:rPr>
          <w:rFonts w:ascii="Times New Roman" w:hAnsi="Times New Roman" w:cs="Times New Roman"/>
          <w:sz w:val="28"/>
          <w:szCs w:val="28"/>
        </w:rPr>
        <w:t xml:space="preserve"> В перечень </w:t>
      </w:r>
      <w:proofErr w:type="gramStart"/>
      <w:r w:rsidR="00FF2A3F">
        <w:rPr>
          <w:rFonts w:ascii="Times New Roman" w:hAnsi="Times New Roman" w:cs="Times New Roman"/>
          <w:sz w:val="28"/>
          <w:szCs w:val="28"/>
        </w:rPr>
        <w:t>должностей работников, относимых к основному персоналу входит</w:t>
      </w:r>
      <w:proofErr w:type="gramEnd"/>
      <w:r w:rsidR="00FF2A3F">
        <w:rPr>
          <w:rFonts w:ascii="Times New Roman" w:hAnsi="Times New Roman" w:cs="Times New Roman"/>
          <w:sz w:val="28"/>
          <w:szCs w:val="28"/>
        </w:rPr>
        <w:t xml:space="preserve"> должность «корреспондент».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2.2. Размер кратности должностного оклада Директора ООО </w:t>
      </w:r>
      <w:r w:rsidR="00FF2A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2A3F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FF2A3F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к </w:t>
      </w:r>
      <w:r w:rsidR="00FF2A3F">
        <w:rPr>
          <w:rFonts w:ascii="Times New Roman" w:hAnsi="Times New Roman" w:cs="Times New Roman"/>
          <w:sz w:val="28"/>
          <w:szCs w:val="28"/>
        </w:rPr>
        <w:t>размеру оклада работника основного персонала</w:t>
      </w:r>
      <w:r w:rsidRPr="007A24F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F2A3F">
        <w:rPr>
          <w:rFonts w:ascii="Times New Roman" w:hAnsi="Times New Roman" w:cs="Times New Roman"/>
          <w:sz w:val="28"/>
          <w:szCs w:val="28"/>
        </w:rPr>
        <w:t>2</w:t>
      </w:r>
      <w:r w:rsidRPr="007A24FD">
        <w:rPr>
          <w:rFonts w:ascii="Times New Roman" w:hAnsi="Times New Roman" w:cs="Times New Roman"/>
          <w:sz w:val="28"/>
          <w:szCs w:val="28"/>
        </w:rPr>
        <w:t>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2.3. Для определения должностного оклада Директора ООО </w:t>
      </w:r>
      <w:r w:rsidR="00FF2A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2A3F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FF2A3F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в Администрацию ЗАТО г. Железногорск в Финансовое управление направляется </w:t>
      </w:r>
      <w:r w:rsidR="00FF2A3F">
        <w:rPr>
          <w:rFonts w:ascii="Times New Roman" w:hAnsi="Times New Roman" w:cs="Times New Roman"/>
          <w:sz w:val="28"/>
          <w:szCs w:val="28"/>
        </w:rPr>
        <w:t>приказ об утверждении штатного расписания и штатное расписание ООО «</w:t>
      </w:r>
      <w:proofErr w:type="spellStart"/>
      <w:r w:rsidR="00FF2A3F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FF2A3F">
        <w:rPr>
          <w:rFonts w:ascii="Times New Roman" w:hAnsi="Times New Roman" w:cs="Times New Roman"/>
          <w:sz w:val="28"/>
          <w:szCs w:val="28"/>
        </w:rPr>
        <w:t xml:space="preserve">», действующее </w:t>
      </w:r>
      <w:r w:rsidRPr="007A24FD">
        <w:rPr>
          <w:rFonts w:ascii="Times New Roman" w:hAnsi="Times New Roman" w:cs="Times New Roman"/>
          <w:sz w:val="28"/>
          <w:szCs w:val="28"/>
        </w:rPr>
        <w:t>на дату установления должностного оклада.</w:t>
      </w:r>
    </w:p>
    <w:p w:rsidR="00C615EC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2.4. Основанием для изменения должностного оклада Директору ООО </w:t>
      </w:r>
      <w:r w:rsidR="00FF2A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2A3F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FF2A3F">
        <w:rPr>
          <w:rFonts w:ascii="Times New Roman" w:hAnsi="Times New Roman" w:cs="Times New Roman"/>
          <w:sz w:val="28"/>
          <w:szCs w:val="28"/>
        </w:rPr>
        <w:t xml:space="preserve">» </w:t>
      </w:r>
      <w:r w:rsidRPr="007A24F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615EC">
        <w:rPr>
          <w:rFonts w:ascii="Times New Roman" w:hAnsi="Times New Roman" w:cs="Times New Roman"/>
          <w:sz w:val="28"/>
          <w:szCs w:val="28"/>
        </w:rPr>
        <w:t xml:space="preserve">увеличение (индексация) окладов (должностных окладов) работников согласно утвержденному штатному расписанию, в том числе </w:t>
      </w:r>
      <w:r w:rsidR="00FF2A3F">
        <w:rPr>
          <w:rFonts w:ascii="Times New Roman" w:hAnsi="Times New Roman" w:cs="Times New Roman"/>
          <w:sz w:val="28"/>
          <w:szCs w:val="28"/>
        </w:rPr>
        <w:t>размера оклада работника основного персонала</w:t>
      </w:r>
      <w:r w:rsidRPr="007A24FD">
        <w:rPr>
          <w:rFonts w:ascii="Times New Roman" w:hAnsi="Times New Roman" w:cs="Times New Roman"/>
          <w:sz w:val="28"/>
          <w:szCs w:val="28"/>
        </w:rPr>
        <w:t>.</w:t>
      </w:r>
      <w:r w:rsidR="00C61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4FD" w:rsidRPr="007A24FD" w:rsidRDefault="00C615EC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A24FD" w:rsidRPr="007A24FD">
        <w:rPr>
          <w:rFonts w:ascii="Times New Roman" w:hAnsi="Times New Roman" w:cs="Times New Roman"/>
          <w:sz w:val="28"/>
          <w:szCs w:val="28"/>
        </w:rPr>
        <w:t xml:space="preserve">зменение должностного оклада Директору 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A24FD" w:rsidRPr="007A24FD">
        <w:rPr>
          <w:rFonts w:ascii="Times New Roman" w:hAnsi="Times New Roman" w:cs="Times New Roman"/>
          <w:sz w:val="28"/>
          <w:szCs w:val="28"/>
        </w:rPr>
        <w:t xml:space="preserve"> производится по распоряжению Администрации ЗАТО г. Железногорск на основании письменного ходатайства Директора 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приказа об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утверждении штатного расписания и штатного расписания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A24FD" w:rsidRPr="007A24FD">
        <w:rPr>
          <w:rFonts w:ascii="Times New Roman" w:hAnsi="Times New Roman" w:cs="Times New Roman"/>
          <w:sz w:val="28"/>
          <w:szCs w:val="28"/>
        </w:rPr>
        <w:t>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>2.</w:t>
      </w:r>
      <w:r w:rsidR="00C615EC">
        <w:rPr>
          <w:rFonts w:ascii="Times New Roman" w:hAnsi="Times New Roman" w:cs="Times New Roman"/>
          <w:sz w:val="28"/>
          <w:szCs w:val="28"/>
        </w:rPr>
        <w:t>5</w:t>
      </w:r>
      <w:r w:rsidRPr="007A24FD">
        <w:rPr>
          <w:rFonts w:ascii="Times New Roman" w:hAnsi="Times New Roman" w:cs="Times New Roman"/>
          <w:sz w:val="28"/>
          <w:szCs w:val="28"/>
        </w:rPr>
        <w:t xml:space="preserve">. Изменение должностного оклада Директора ООО </w:t>
      </w:r>
      <w:r w:rsidR="00C615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15EC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C615EC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оформляется путем заключения сторонами дополнительного соглашения о внесении соответствующих изменений в трудовой договор (контракт).</w:t>
      </w:r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C615EC" w:rsidRDefault="007A24FD" w:rsidP="00C615EC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  <w:r w:rsidRPr="00C615EC">
        <w:rPr>
          <w:b w:val="0"/>
          <w:sz w:val="28"/>
          <w:szCs w:val="28"/>
        </w:rPr>
        <w:t>3. П</w:t>
      </w:r>
      <w:r w:rsidR="00C615EC">
        <w:rPr>
          <w:b w:val="0"/>
          <w:sz w:val="28"/>
          <w:szCs w:val="28"/>
        </w:rPr>
        <w:t>ерсональная надбавка, вознаграждение за результаты финансово-хозяйственной деятельности</w:t>
      </w:r>
      <w:r w:rsidR="00577B2D">
        <w:rPr>
          <w:b w:val="0"/>
          <w:sz w:val="28"/>
          <w:szCs w:val="28"/>
        </w:rPr>
        <w:t xml:space="preserve"> по итогам работы за год</w:t>
      </w:r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3.1.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CB1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устанавливается персональная надбавка в размере до </w:t>
      </w:r>
      <w:r w:rsidR="00160C78">
        <w:rPr>
          <w:rFonts w:ascii="Times New Roman" w:hAnsi="Times New Roman" w:cs="Times New Roman"/>
          <w:sz w:val="28"/>
          <w:szCs w:val="28"/>
        </w:rPr>
        <w:t>3</w:t>
      </w:r>
      <w:r w:rsidRPr="007A24FD">
        <w:rPr>
          <w:rFonts w:ascii="Times New Roman" w:hAnsi="Times New Roman" w:cs="Times New Roman"/>
          <w:sz w:val="28"/>
          <w:szCs w:val="28"/>
        </w:rPr>
        <w:t>0% к должностному окладу. Конкретный размер персональной надбавки определяется Учредителем в лице Главы ЗАТО</w:t>
      </w:r>
      <w:r w:rsidR="00393CB1">
        <w:rPr>
          <w:rFonts w:ascii="Times New Roman" w:hAnsi="Times New Roman" w:cs="Times New Roman"/>
          <w:sz w:val="28"/>
          <w:szCs w:val="28"/>
        </w:rPr>
        <w:t xml:space="preserve"> </w:t>
      </w:r>
      <w:r w:rsidRPr="007A24FD">
        <w:rPr>
          <w:rFonts w:ascii="Times New Roman" w:hAnsi="Times New Roman" w:cs="Times New Roman"/>
          <w:sz w:val="28"/>
          <w:szCs w:val="28"/>
        </w:rPr>
        <w:t>г. Железногорск с учетом сложности и особенностей управления организацией.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3.2. Персональная надбавка устанавливается при заключении трудового договора (контракта) либо отдельным распоряжением Администрации ЗАТО </w:t>
      </w:r>
      <w:r w:rsidR="00393C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24FD">
        <w:rPr>
          <w:rFonts w:ascii="Times New Roman" w:hAnsi="Times New Roman" w:cs="Times New Roman"/>
          <w:sz w:val="28"/>
          <w:szCs w:val="28"/>
        </w:rPr>
        <w:t>г. Железногорск с одновременным внесением изменений (дополнений) в трудовой договор (контракт).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3.3.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CB1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выплачивается вознаграждение за результаты финансово-хозяйственной деятельности по итогам работы за год (далее - вознаграждение).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3.4. Вознаграждение выплачивается за счет прибыли, остающейся в распоряжении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CB1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>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3.5. Основанием для выплаты вознаграждения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CB1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393CB1">
        <w:rPr>
          <w:rFonts w:ascii="Times New Roman" w:hAnsi="Times New Roman" w:cs="Times New Roman"/>
          <w:sz w:val="28"/>
          <w:szCs w:val="28"/>
        </w:rPr>
        <w:t xml:space="preserve">» </w:t>
      </w:r>
      <w:r w:rsidRPr="007A24FD">
        <w:rPr>
          <w:rFonts w:ascii="Times New Roman" w:hAnsi="Times New Roman" w:cs="Times New Roman"/>
          <w:sz w:val="28"/>
          <w:szCs w:val="28"/>
        </w:rPr>
        <w:t>являются документы, подтверждающие наличие прибыли в организации.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3.6. Для принятия решения о выплате вознаграждения, Директор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CB1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не позднее 15 календарных дней после даты рассмотрения финансово-хозяйственной деятельности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CB1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на балансовой комиссии направляет в Администрацию ЗАТО г. Железногорск ходатайство о выплате вознаграждения с указанием размера вознаграждения.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>3.7. Величина вознаграждения за результаты финансово-хозяйственной деятельности определяется в размере не превышающим должностного оклада</w:t>
      </w:r>
      <w:r w:rsidR="00577B2D">
        <w:rPr>
          <w:rFonts w:ascii="Times New Roman" w:hAnsi="Times New Roman" w:cs="Times New Roman"/>
          <w:sz w:val="28"/>
          <w:szCs w:val="28"/>
        </w:rPr>
        <w:t>, установленного Директору ООО «</w:t>
      </w:r>
      <w:proofErr w:type="spellStart"/>
      <w:r w:rsidR="00577B2D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577B2D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>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3.8. Выплата вознаграждения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CB1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осуществляется по распоряжению Администрации ЗАТО г. Железногорск после согласования специалистами Администрации ЗАТО г. Железногорск.</w:t>
      </w:r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Default="007A24FD" w:rsidP="00393CB1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  <w:r w:rsidRPr="00393CB1">
        <w:rPr>
          <w:b w:val="0"/>
          <w:sz w:val="28"/>
          <w:szCs w:val="28"/>
        </w:rPr>
        <w:t>4. Е</w:t>
      </w:r>
      <w:r w:rsidR="00393CB1">
        <w:rPr>
          <w:b w:val="0"/>
          <w:sz w:val="28"/>
          <w:szCs w:val="28"/>
        </w:rPr>
        <w:t>диновременная материальная помощь</w:t>
      </w:r>
    </w:p>
    <w:p w:rsidR="00393CB1" w:rsidRPr="007A24FD" w:rsidRDefault="00393CB1" w:rsidP="00393CB1">
      <w:pPr>
        <w:pStyle w:val="ConsPlusTitle"/>
        <w:contextualSpacing/>
        <w:jc w:val="center"/>
        <w:outlineLvl w:val="1"/>
        <w:rPr>
          <w:sz w:val="28"/>
          <w:szCs w:val="28"/>
        </w:rPr>
      </w:pPr>
    </w:p>
    <w:p w:rsidR="007A24FD" w:rsidRP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4.1.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CB1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может быть выплачена единовременная материальная помощь по основаниям и в размерах, определенных коллективным договором, локальным нормативным актом организации.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4.2. Выплата единовременной материальной помощи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CB1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393CB1">
        <w:rPr>
          <w:rFonts w:ascii="Times New Roman" w:hAnsi="Times New Roman" w:cs="Times New Roman"/>
          <w:sz w:val="28"/>
          <w:szCs w:val="28"/>
        </w:rPr>
        <w:t xml:space="preserve">» </w:t>
      </w:r>
      <w:r w:rsidRPr="007A24FD">
        <w:rPr>
          <w:rFonts w:ascii="Times New Roman" w:hAnsi="Times New Roman" w:cs="Times New Roman"/>
          <w:sz w:val="28"/>
          <w:szCs w:val="28"/>
        </w:rPr>
        <w:t xml:space="preserve">производится по распоряжению Администрации ЗАТО </w:t>
      </w:r>
      <w:r w:rsidR="00393CB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A24FD">
        <w:rPr>
          <w:rFonts w:ascii="Times New Roman" w:hAnsi="Times New Roman" w:cs="Times New Roman"/>
          <w:sz w:val="28"/>
          <w:szCs w:val="28"/>
        </w:rPr>
        <w:t xml:space="preserve">г. Железногорск на основании письменного заявления Директора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CB1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. Заявление должно содержать ссылку на локальный нормативный </w:t>
      </w:r>
      <w:r w:rsidRPr="007A24FD">
        <w:rPr>
          <w:rFonts w:ascii="Times New Roman" w:hAnsi="Times New Roman" w:cs="Times New Roman"/>
          <w:sz w:val="28"/>
          <w:szCs w:val="28"/>
        </w:rPr>
        <w:lastRenderedPageBreak/>
        <w:t>акт, пункт (раздел) коллективного договора, в соответствии с которыми предусмотрены основания и размеры выплаты материальной помощи. К заявлению прилагаются документы, удостоверяющие фактические основания для предоставления материальной помощи.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4.3. Выплата материальной помощи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CB1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производится за счет и в пределах средств, находящихся в распоряжении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CB1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>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>4.4. Данный пункт является заключительным.</w:t>
      </w:r>
    </w:p>
    <w:p w:rsidR="00CA4867" w:rsidRPr="007A24FD" w:rsidRDefault="00CA4867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A4867" w:rsidRPr="007A24FD" w:rsidSect="00C5203B">
      <w:headerReference w:type="even" r:id="rId11"/>
      <w:headerReference w:type="default" r:id="rId12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AF4" w:rsidRDefault="00DD2AF4">
      <w:r>
        <w:separator/>
      </w:r>
    </w:p>
  </w:endnote>
  <w:endnote w:type="continuationSeparator" w:id="0">
    <w:p w:rsidR="00DD2AF4" w:rsidRDefault="00DD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AF4" w:rsidRDefault="00DD2AF4">
      <w:r>
        <w:separator/>
      </w:r>
    </w:p>
  </w:footnote>
  <w:footnote w:type="continuationSeparator" w:id="0">
    <w:p w:rsidR="00DD2AF4" w:rsidRDefault="00DD2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B139E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B139EC">
    <w:pPr>
      <w:pStyle w:val="a8"/>
      <w:jc w:val="center"/>
    </w:pPr>
    <w:fldSimple w:instr=" PAGE   \* MERGEFORMAT ">
      <w:r w:rsidR="00EB67FF">
        <w:rPr>
          <w:noProof/>
        </w:rPr>
        <w:t>4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3778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1C64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17FCA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0C78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3CC3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30C6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27ED"/>
    <w:rsid w:val="00263E38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39B5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3CB1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AC0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054A3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28B9"/>
    <w:rsid w:val="00563B2F"/>
    <w:rsid w:val="00564A03"/>
    <w:rsid w:val="00565667"/>
    <w:rsid w:val="00570512"/>
    <w:rsid w:val="00570620"/>
    <w:rsid w:val="00575053"/>
    <w:rsid w:val="005767F9"/>
    <w:rsid w:val="00576DAD"/>
    <w:rsid w:val="00577B2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4C6B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0E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01C7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4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D32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1D44"/>
    <w:rsid w:val="00892072"/>
    <w:rsid w:val="008935E5"/>
    <w:rsid w:val="008A08CE"/>
    <w:rsid w:val="008A158F"/>
    <w:rsid w:val="008A1F68"/>
    <w:rsid w:val="008A2A9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6CB0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60D3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0C7E"/>
    <w:rsid w:val="00A813FA"/>
    <w:rsid w:val="00A82236"/>
    <w:rsid w:val="00A836F3"/>
    <w:rsid w:val="00A8386D"/>
    <w:rsid w:val="00A84C4D"/>
    <w:rsid w:val="00A8539A"/>
    <w:rsid w:val="00A86474"/>
    <w:rsid w:val="00A9208E"/>
    <w:rsid w:val="00A932F9"/>
    <w:rsid w:val="00A93C2E"/>
    <w:rsid w:val="00A97F8E"/>
    <w:rsid w:val="00AA20A5"/>
    <w:rsid w:val="00AA2A4D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C6504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4F72"/>
    <w:rsid w:val="00AF5533"/>
    <w:rsid w:val="00AF57A8"/>
    <w:rsid w:val="00B007AD"/>
    <w:rsid w:val="00B00A4A"/>
    <w:rsid w:val="00B01068"/>
    <w:rsid w:val="00B039AB"/>
    <w:rsid w:val="00B03ACC"/>
    <w:rsid w:val="00B045BC"/>
    <w:rsid w:val="00B04C74"/>
    <w:rsid w:val="00B05029"/>
    <w:rsid w:val="00B11399"/>
    <w:rsid w:val="00B1263E"/>
    <w:rsid w:val="00B12F7E"/>
    <w:rsid w:val="00B139EC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473A"/>
    <w:rsid w:val="00C45CC6"/>
    <w:rsid w:val="00C47FD6"/>
    <w:rsid w:val="00C51EBC"/>
    <w:rsid w:val="00C5203B"/>
    <w:rsid w:val="00C53A4B"/>
    <w:rsid w:val="00C54876"/>
    <w:rsid w:val="00C55095"/>
    <w:rsid w:val="00C562B5"/>
    <w:rsid w:val="00C606FD"/>
    <w:rsid w:val="00C615EC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B5951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1BDA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4AA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2AF4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225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67FF"/>
    <w:rsid w:val="00EB77B1"/>
    <w:rsid w:val="00EB7F45"/>
    <w:rsid w:val="00EC0A24"/>
    <w:rsid w:val="00EC1095"/>
    <w:rsid w:val="00EC24DC"/>
    <w:rsid w:val="00EC4153"/>
    <w:rsid w:val="00EC4441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2A3F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288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555&amp;dst=22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787EA-A798-4E77-A1FD-C4630E7F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6909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7</cp:revision>
  <cp:lastPrinted>2024-03-25T08:44:00Z</cp:lastPrinted>
  <dcterms:created xsi:type="dcterms:W3CDTF">2024-03-25T07:06:00Z</dcterms:created>
  <dcterms:modified xsi:type="dcterms:W3CDTF">2024-03-26T09:39:00Z</dcterms:modified>
</cp:coreProperties>
</file>